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308C" w:rsidRDefault="00B6308C" w:rsidP="00AA78FD">
      <w:pPr>
        <w:pStyle w:val="Nadpis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6B1F" wp14:editId="544986F0">
                <wp:simplePos x="0" y="0"/>
                <wp:positionH relativeFrom="column">
                  <wp:posOffset>552450</wp:posOffset>
                </wp:positionH>
                <wp:positionV relativeFrom="paragraph">
                  <wp:posOffset>-112395</wp:posOffset>
                </wp:positionV>
                <wp:extent cx="5924550" cy="1181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8C" w:rsidRPr="00B744D8" w:rsidRDefault="009E7ACC" w:rsidP="00855114">
                            <w:pPr>
                              <w:rPr>
                                <w:rStyle w:val="Siln"/>
                                <w:color w:val="auto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44D8">
                              <w:rPr>
                                <w:rStyle w:val="Siln"/>
                                <w:color w:val="auto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Zápis do mateřské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6B1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3.5pt;margin-top:-8.85pt;width:46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" fillcolor="white [3201]" stroked="f" strokeweight="1pt">
                <v:textbox>
                  <w:txbxContent>
                    <w:p w:rsidR="00B6308C" w:rsidRPr="00B744D8" w:rsidRDefault="009E7ACC" w:rsidP="00855114">
                      <w:pPr>
                        <w:rPr>
                          <w:rStyle w:val="Siln"/>
                          <w:color w:val="auto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44D8">
                        <w:rPr>
                          <w:rStyle w:val="Siln"/>
                          <w:color w:val="auto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Zápis do mateřské školy</w:t>
                      </w:r>
                    </w:p>
                  </w:txbxContent>
                </v:textbox>
              </v:shape>
            </w:pict>
          </mc:Fallback>
        </mc:AlternateContent>
      </w:r>
    </w:p>
    <w:p w:rsidR="00B6308C" w:rsidRDefault="00B6308C" w:rsidP="00AA78FD">
      <w:pPr>
        <w:pStyle w:val="Nadpis1"/>
        <w:ind w:left="0" w:firstLine="0"/>
      </w:pPr>
    </w:p>
    <w:p w:rsidR="00B6308C" w:rsidRDefault="00B6308C" w:rsidP="00B6308C">
      <w:pPr>
        <w:pStyle w:val="Nadpis1"/>
        <w:ind w:left="0" w:firstLine="0"/>
      </w:pPr>
    </w:p>
    <w:p w:rsidR="00442882" w:rsidRDefault="00442882" w:rsidP="00B6308C">
      <w:pPr>
        <w:pStyle w:val="Nadpis1"/>
        <w:ind w:left="0" w:firstLine="0"/>
      </w:pPr>
    </w:p>
    <w:p w:rsidR="00442882" w:rsidRDefault="00442882" w:rsidP="00B6308C">
      <w:pPr>
        <w:pStyle w:val="Nadpis1"/>
        <w:ind w:left="0" w:firstLine="0"/>
      </w:pPr>
    </w:p>
    <w:p w:rsidR="00CA5ECC" w:rsidRDefault="00CA5ECC" w:rsidP="00B6308C">
      <w:pPr>
        <w:pStyle w:val="Nadpis1"/>
        <w:ind w:left="0" w:firstLine="0"/>
        <w:rPr>
          <w:color w:val="auto"/>
          <w:u w:val="none"/>
        </w:rPr>
      </w:pPr>
    </w:p>
    <w:p w:rsidR="00AA78FD" w:rsidRPr="00442882" w:rsidRDefault="00AA78FD" w:rsidP="00B6308C">
      <w:pPr>
        <w:pStyle w:val="Nadpis1"/>
        <w:ind w:left="0" w:firstLine="0"/>
        <w:rPr>
          <w:color w:val="auto"/>
          <w:u w:val="none"/>
        </w:rPr>
      </w:pPr>
      <w:r w:rsidRPr="00442882">
        <w:rPr>
          <w:color w:val="auto"/>
          <w:u w:val="none"/>
        </w:rPr>
        <w:t>Vážení rodiče,</w:t>
      </w:r>
    </w:p>
    <w:p w:rsidR="005F05E2" w:rsidRDefault="00442882">
      <w:pPr>
        <w:ind w:left="-5" w:right="0"/>
        <w:rPr>
          <w:sz w:val="24"/>
          <w:szCs w:val="24"/>
        </w:rPr>
      </w:pPr>
      <w:r w:rsidRPr="00B83D42">
        <w:rPr>
          <w:b/>
          <w:color w:val="auto"/>
          <w:sz w:val="24"/>
          <w:szCs w:val="24"/>
        </w:rPr>
        <w:t xml:space="preserve">řádný </w:t>
      </w:r>
      <w:r w:rsidR="00AA78FD" w:rsidRPr="00B83D42">
        <w:rPr>
          <w:b/>
          <w:color w:val="auto"/>
          <w:sz w:val="24"/>
          <w:szCs w:val="24"/>
        </w:rPr>
        <w:t>z</w:t>
      </w:r>
      <w:r w:rsidR="00D4770D" w:rsidRPr="00B83D42">
        <w:rPr>
          <w:b/>
          <w:color w:val="auto"/>
          <w:sz w:val="24"/>
          <w:szCs w:val="24"/>
        </w:rPr>
        <w:t xml:space="preserve">ápis </w:t>
      </w:r>
      <w:r w:rsidRPr="00B83D42">
        <w:rPr>
          <w:b/>
          <w:color w:val="auto"/>
          <w:sz w:val="24"/>
          <w:szCs w:val="24"/>
        </w:rPr>
        <w:t>do</w:t>
      </w:r>
      <w:r w:rsidR="002363D2">
        <w:rPr>
          <w:b/>
          <w:color w:val="auto"/>
          <w:sz w:val="24"/>
          <w:szCs w:val="24"/>
        </w:rPr>
        <w:t xml:space="preserve"> M</w:t>
      </w:r>
      <w:r w:rsidR="0016412E">
        <w:rPr>
          <w:b/>
          <w:color w:val="auto"/>
          <w:sz w:val="24"/>
          <w:szCs w:val="24"/>
        </w:rPr>
        <w:t>ateřské</w:t>
      </w:r>
      <w:r w:rsidRPr="00B83D42">
        <w:rPr>
          <w:b/>
          <w:color w:val="auto"/>
          <w:sz w:val="24"/>
          <w:szCs w:val="24"/>
        </w:rPr>
        <w:t xml:space="preserve"> škol</w:t>
      </w:r>
      <w:r w:rsidR="0016412E">
        <w:rPr>
          <w:b/>
          <w:color w:val="auto"/>
          <w:sz w:val="24"/>
          <w:szCs w:val="24"/>
        </w:rPr>
        <w:t>y</w:t>
      </w:r>
      <w:r w:rsidR="00CD40B9">
        <w:rPr>
          <w:b/>
          <w:color w:val="auto"/>
          <w:sz w:val="24"/>
          <w:szCs w:val="24"/>
        </w:rPr>
        <w:t xml:space="preserve"> ve Slavkově</w:t>
      </w:r>
      <w:r w:rsidR="00D4770D" w:rsidRPr="00B83D42">
        <w:rPr>
          <w:b/>
          <w:color w:val="auto"/>
          <w:sz w:val="24"/>
          <w:szCs w:val="24"/>
        </w:rPr>
        <w:t xml:space="preserve"> prob</w:t>
      </w:r>
      <w:r w:rsidR="00AA78FD" w:rsidRPr="00B83D42">
        <w:rPr>
          <w:b/>
          <w:color w:val="auto"/>
          <w:sz w:val="24"/>
          <w:szCs w:val="24"/>
        </w:rPr>
        <w:t>ěhne v</w:t>
      </w:r>
      <w:r w:rsidR="0056386C">
        <w:rPr>
          <w:b/>
          <w:color w:val="auto"/>
          <w:sz w:val="24"/>
          <w:szCs w:val="24"/>
        </w:rPr>
        <w:t> </w:t>
      </w:r>
      <w:r w:rsidR="002363D2">
        <w:rPr>
          <w:b/>
          <w:color w:val="2F5496" w:themeColor="accent5" w:themeShade="BF"/>
          <w:sz w:val="28"/>
          <w:szCs w:val="24"/>
          <w:u w:val="single"/>
        </w:rPr>
        <w:t>úterý</w:t>
      </w:r>
      <w:r w:rsidR="005704EE">
        <w:rPr>
          <w:b/>
          <w:color w:val="2F5496" w:themeColor="accent5" w:themeShade="BF"/>
          <w:sz w:val="28"/>
          <w:szCs w:val="24"/>
          <w:u w:val="single"/>
        </w:rPr>
        <w:t xml:space="preserve"> 2.</w:t>
      </w:r>
      <w:r w:rsidR="004A6D0E">
        <w:rPr>
          <w:b/>
          <w:color w:val="2F5496" w:themeColor="accent5" w:themeShade="BF"/>
          <w:sz w:val="28"/>
          <w:szCs w:val="24"/>
          <w:u w:val="single"/>
        </w:rPr>
        <w:t xml:space="preserve"> </w:t>
      </w:r>
      <w:r w:rsidR="005704EE">
        <w:rPr>
          <w:b/>
          <w:color w:val="2F5496" w:themeColor="accent5" w:themeShade="BF"/>
          <w:sz w:val="28"/>
          <w:szCs w:val="24"/>
          <w:u w:val="single"/>
        </w:rPr>
        <w:t>5. a v</w:t>
      </w:r>
      <w:r w:rsidR="002363D2">
        <w:rPr>
          <w:b/>
          <w:color w:val="2F5496" w:themeColor="accent5" w:themeShade="BF"/>
          <w:sz w:val="28"/>
          <w:szCs w:val="24"/>
          <w:u w:val="single"/>
        </w:rPr>
        <w:t>e středu</w:t>
      </w:r>
      <w:r w:rsidR="005704EE">
        <w:rPr>
          <w:b/>
          <w:color w:val="2F5496" w:themeColor="accent5" w:themeShade="BF"/>
          <w:sz w:val="28"/>
          <w:szCs w:val="24"/>
          <w:u w:val="single"/>
        </w:rPr>
        <w:t xml:space="preserve"> 3.</w:t>
      </w:r>
      <w:r w:rsidR="004A6D0E">
        <w:rPr>
          <w:b/>
          <w:color w:val="2F5496" w:themeColor="accent5" w:themeShade="BF"/>
          <w:sz w:val="28"/>
          <w:szCs w:val="24"/>
          <w:u w:val="single"/>
        </w:rPr>
        <w:t xml:space="preserve"> </w:t>
      </w:r>
      <w:r w:rsidR="002363D2">
        <w:rPr>
          <w:b/>
          <w:color w:val="2F5496" w:themeColor="accent5" w:themeShade="BF"/>
          <w:sz w:val="28"/>
          <w:szCs w:val="24"/>
          <w:u w:val="single"/>
        </w:rPr>
        <w:t>5. 2023</w:t>
      </w:r>
      <w:r w:rsidR="005704EE">
        <w:rPr>
          <w:b/>
          <w:color w:val="2F5496" w:themeColor="accent5" w:themeShade="BF"/>
          <w:sz w:val="28"/>
          <w:szCs w:val="24"/>
          <w:u w:val="single"/>
        </w:rPr>
        <w:t xml:space="preserve"> od 9</w:t>
      </w:r>
      <w:r w:rsidR="0056386C">
        <w:rPr>
          <w:b/>
          <w:color w:val="2F5496" w:themeColor="accent5" w:themeShade="BF"/>
          <w:sz w:val="28"/>
          <w:szCs w:val="24"/>
          <w:u w:val="single"/>
        </w:rPr>
        <w:t>:30 do 14:30 hodin.</w:t>
      </w:r>
      <w:r w:rsidR="00DE7F8A" w:rsidRPr="00B83D42">
        <w:rPr>
          <w:b/>
          <w:color w:val="auto"/>
          <w:sz w:val="24"/>
          <w:szCs w:val="24"/>
        </w:rPr>
        <w:t xml:space="preserve"> </w:t>
      </w:r>
      <w:r w:rsidR="00DE7F8A" w:rsidRPr="00B83D42">
        <w:rPr>
          <w:sz w:val="24"/>
          <w:szCs w:val="24"/>
        </w:rPr>
        <w:t>P</w:t>
      </w:r>
      <w:r w:rsidR="00D4770D" w:rsidRPr="00B83D42">
        <w:rPr>
          <w:sz w:val="24"/>
          <w:szCs w:val="24"/>
        </w:rPr>
        <w:t>řihlášky k</w:t>
      </w:r>
      <w:r w:rsidRPr="00B83D42">
        <w:rPr>
          <w:sz w:val="24"/>
          <w:szCs w:val="24"/>
        </w:rPr>
        <w:t> </w:t>
      </w:r>
      <w:r w:rsidR="00D4770D" w:rsidRPr="00B83D42">
        <w:rPr>
          <w:sz w:val="24"/>
          <w:szCs w:val="24"/>
        </w:rPr>
        <w:t>předškolnímu vzdělávání a další dokumenty si budete m</w:t>
      </w:r>
      <w:r w:rsidR="002363D2">
        <w:rPr>
          <w:sz w:val="24"/>
          <w:szCs w:val="24"/>
        </w:rPr>
        <w:t>oci vytisknout z webových stránek nebo vyzvednout osobně v mateřské škole.</w:t>
      </w:r>
    </w:p>
    <w:p w:rsidR="00442882" w:rsidRPr="00442882" w:rsidRDefault="00B744D8">
      <w:pPr>
        <w:ind w:left="-5" w:right="0"/>
        <w:rPr>
          <w:sz w:val="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F64A71" wp14:editId="75928220">
            <wp:simplePos x="0" y="0"/>
            <wp:positionH relativeFrom="column">
              <wp:posOffset>5162550</wp:posOffset>
            </wp:positionH>
            <wp:positionV relativeFrom="paragraph">
              <wp:posOffset>51435</wp:posOffset>
            </wp:positionV>
            <wp:extent cx="1769110" cy="1710690"/>
            <wp:effectExtent l="0" t="0" r="2540" b="3810"/>
            <wp:wrapTight wrapText="bothSides">
              <wp:wrapPolygon edited="0">
                <wp:start x="0" y="0"/>
                <wp:lineTo x="0" y="21408"/>
                <wp:lineTo x="21398" y="21408"/>
                <wp:lineTo x="21398" y="0"/>
                <wp:lineTo x="0" y="0"/>
              </wp:wrapPolygon>
            </wp:wrapTight>
            <wp:docPr id="6" name="Obrázek 6" descr="VÃ½sledek obrÃ¡zku pro zÃ¡pis do mÅ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zÃ¡pis do mÅ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FD" w:rsidRPr="002363D2" w:rsidRDefault="00442882" w:rsidP="00442882">
      <w:pPr>
        <w:ind w:left="-5" w:right="0"/>
        <w:rPr>
          <w:color w:val="FF0000"/>
          <w:sz w:val="24"/>
          <w:szCs w:val="24"/>
          <w:u w:val="single"/>
        </w:rPr>
      </w:pPr>
      <w:r w:rsidRPr="002363D2">
        <w:rPr>
          <w:color w:val="FF0000"/>
          <w:sz w:val="24"/>
          <w:szCs w:val="24"/>
          <w:u w:val="single"/>
        </w:rPr>
        <w:t>Pro přijetí dítěte k předškolnímu vzdělávání předkládá zákonný zástupce dítěte:</w:t>
      </w:r>
    </w:p>
    <w:p w:rsidR="00086963" w:rsidRPr="009D558C" w:rsidRDefault="00086963" w:rsidP="00442882">
      <w:pPr>
        <w:ind w:left="-5" w:right="0"/>
        <w:rPr>
          <w:color w:val="auto"/>
          <w:sz w:val="8"/>
          <w:szCs w:val="24"/>
          <w:u w:val="single"/>
        </w:rPr>
      </w:pPr>
    </w:p>
    <w:p w:rsidR="00086963" w:rsidRDefault="00086963" w:rsidP="00086963">
      <w:pPr>
        <w:pStyle w:val="Odstavecseseznamem"/>
        <w:numPr>
          <w:ilvl w:val="0"/>
          <w:numId w:val="5"/>
        </w:numPr>
        <w:ind w:right="0"/>
        <w:rPr>
          <w:sz w:val="24"/>
          <w:szCs w:val="24"/>
        </w:rPr>
      </w:pPr>
      <w:r w:rsidRPr="00442882">
        <w:rPr>
          <w:sz w:val="24"/>
          <w:szCs w:val="24"/>
        </w:rPr>
        <w:t>žádost zákonného zástupce o přijetí dítěte k</w:t>
      </w:r>
      <w:r>
        <w:rPr>
          <w:sz w:val="24"/>
          <w:szCs w:val="24"/>
        </w:rPr>
        <w:t> </w:t>
      </w:r>
      <w:r w:rsidRPr="00442882">
        <w:rPr>
          <w:sz w:val="24"/>
          <w:szCs w:val="24"/>
        </w:rPr>
        <w:t>předškolnímu vzdělávání</w:t>
      </w:r>
      <w:r>
        <w:rPr>
          <w:sz w:val="24"/>
          <w:szCs w:val="24"/>
        </w:rPr>
        <w:t>;</w:t>
      </w:r>
      <w:r w:rsidR="00285302" w:rsidRPr="00285302">
        <w:rPr>
          <w:noProof/>
        </w:rPr>
        <w:t xml:space="preserve"> </w:t>
      </w:r>
    </w:p>
    <w:p w:rsidR="00086963" w:rsidRDefault="00086963" w:rsidP="00086963">
      <w:pPr>
        <w:pStyle w:val="Odstavecseseznamem"/>
        <w:numPr>
          <w:ilvl w:val="0"/>
          <w:numId w:val="5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občanský průkaz zákonného zástupce dítěte; </w:t>
      </w:r>
    </w:p>
    <w:p w:rsidR="009D558C" w:rsidRDefault="00086963" w:rsidP="009D558C">
      <w:pPr>
        <w:pStyle w:val="Odstavecseseznamem"/>
        <w:numPr>
          <w:ilvl w:val="0"/>
          <w:numId w:val="5"/>
        </w:numPr>
        <w:ind w:right="0"/>
        <w:rPr>
          <w:sz w:val="24"/>
          <w:szCs w:val="24"/>
        </w:rPr>
      </w:pPr>
      <w:r>
        <w:rPr>
          <w:sz w:val="24"/>
          <w:szCs w:val="24"/>
        </w:rPr>
        <w:t>rodný list dítěte;</w:t>
      </w:r>
    </w:p>
    <w:p w:rsidR="005F05E2" w:rsidRPr="005704EE" w:rsidRDefault="00D4770D" w:rsidP="009D558C">
      <w:pPr>
        <w:pStyle w:val="Odstavecseseznamem"/>
        <w:numPr>
          <w:ilvl w:val="0"/>
          <w:numId w:val="5"/>
        </w:numPr>
        <w:ind w:right="0"/>
        <w:rPr>
          <w:b/>
          <w:sz w:val="24"/>
          <w:szCs w:val="24"/>
        </w:rPr>
      </w:pPr>
      <w:r w:rsidRPr="009D558C">
        <w:rPr>
          <w:sz w:val="24"/>
          <w:szCs w:val="24"/>
        </w:rPr>
        <w:t>potvrzení o tom, že se dítě podrobilo stanoveným pravidelným</w:t>
      </w:r>
      <w:r w:rsidR="00DE7F8A" w:rsidRPr="009D558C">
        <w:rPr>
          <w:sz w:val="24"/>
          <w:szCs w:val="24"/>
        </w:rPr>
        <w:t xml:space="preserve"> očkováním</w:t>
      </w:r>
      <w:r w:rsidR="00AA78FD" w:rsidRPr="009D558C">
        <w:rPr>
          <w:sz w:val="24"/>
          <w:szCs w:val="24"/>
        </w:rPr>
        <w:t>,</w:t>
      </w:r>
      <w:r w:rsidR="00DE7F8A" w:rsidRPr="009D558C">
        <w:rPr>
          <w:sz w:val="24"/>
          <w:szCs w:val="24"/>
        </w:rPr>
        <w:t xml:space="preserve"> </w:t>
      </w:r>
      <w:r w:rsidRPr="009D558C">
        <w:rPr>
          <w:sz w:val="24"/>
          <w:szCs w:val="24"/>
        </w:rPr>
        <w:t>má doklad, že je proti nákaze imunní nebo se nemůže očkování podrobit pro trvalou kontraindikaci</w:t>
      </w:r>
      <w:r w:rsidR="00AA78FD" w:rsidRPr="009D558C">
        <w:rPr>
          <w:sz w:val="24"/>
          <w:szCs w:val="24"/>
        </w:rPr>
        <w:t xml:space="preserve">. </w:t>
      </w:r>
      <w:r w:rsidR="00AA78FD" w:rsidRPr="005704EE">
        <w:rPr>
          <w:b/>
          <w:sz w:val="24"/>
          <w:szCs w:val="24"/>
        </w:rPr>
        <w:t>Toto se netýká dítěte, které se hlásí k povinné předškolní docházce.</w:t>
      </w:r>
    </w:p>
    <w:p w:rsidR="007E6F5F" w:rsidRPr="00086963" w:rsidRDefault="007E6F5F" w:rsidP="00086963">
      <w:pPr>
        <w:pStyle w:val="Odstavecseseznamem"/>
        <w:spacing w:after="2" w:line="258" w:lineRule="auto"/>
        <w:ind w:right="-20" w:firstLine="0"/>
        <w:rPr>
          <w:sz w:val="24"/>
          <w:szCs w:val="24"/>
        </w:rPr>
      </w:pPr>
    </w:p>
    <w:p w:rsidR="003D13B1" w:rsidRDefault="003D13B1" w:rsidP="003D13B1">
      <w:pPr>
        <w:pStyle w:val="Default"/>
        <w:jc w:val="both"/>
        <w:rPr>
          <w:rFonts w:ascii="Times New Roman" w:hAnsi="Times New Roman" w:cs="Times New Roman"/>
        </w:rPr>
      </w:pPr>
      <w:r w:rsidRPr="00442882">
        <w:rPr>
          <w:rFonts w:ascii="Times New Roman" w:hAnsi="Times New Roman" w:cs="Times New Roman"/>
        </w:rPr>
        <w:t>O přijetí dítěte do předškolního zařízení rozhoduje ředitel</w:t>
      </w:r>
      <w:r w:rsidR="004A6D0E">
        <w:rPr>
          <w:rFonts w:ascii="Times New Roman" w:hAnsi="Times New Roman" w:cs="Times New Roman"/>
        </w:rPr>
        <w:t>ka</w:t>
      </w:r>
      <w:r w:rsidRPr="00442882">
        <w:rPr>
          <w:rFonts w:ascii="Times New Roman" w:hAnsi="Times New Roman" w:cs="Times New Roman"/>
        </w:rPr>
        <w:t xml:space="preserve"> </w:t>
      </w:r>
      <w:r w:rsidR="0056386C">
        <w:rPr>
          <w:rFonts w:ascii="Times New Roman" w:hAnsi="Times New Roman" w:cs="Times New Roman"/>
        </w:rPr>
        <w:t xml:space="preserve">Základní školy a Mateřské školy ve Slavkově, </w:t>
      </w:r>
      <w:r w:rsidRPr="00442882">
        <w:rPr>
          <w:rFonts w:ascii="Times New Roman" w:hAnsi="Times New Roman" w:cs="Times New Roman"/>
        </w:rPr>
        <w:t xml:space="preserve">Opava, příspěvková organizace za podmínek stanovených </w:t>
      </w:r>
      <w:r w:rsidRPr="00086963">
        <w:rPr>
          <w:rFonts w:ascii="Times New Roman" w:hAnsi="Times New Roman" w:cs="Times New Roman"/>
        </w:rPr>
        <w:t>§ 33, § 34, § 34a, § 34b</w:t>
      </w:r>
      <w:r w:rsidRPr="00442882">
        <w:rPr>
          <w:rFonts w:ascii="Times New Roman" w:hAnsi="Times New Roman" w:cs="Times New Roman"/>
          <w:b/>
        </w:rPr>
        <w:t xml:space="preserve"> </w:t>
      </w:r>
      <w:r w:rsidRPr="00442882">
        <w:rPr>
          <w:rFonts w:ascii="Times New Roman" w:hAnsi="Times New Roman" w:cs="Times New Roman"/>
        </w:rPr>
        <w:t>zákona č. 561/2004 Sb., o předškolním, základním, středním, vyšším odborném a jiném vzdělávání (dále jen školský zákon), ve znění pozdějších změn a úprav. Při přijímání postupuje podle zákona č. 500/2004 Sb. (správního řádu).</w:t>
      </w:r>
    </w:p>
    <w:p w:rsidR="00086963" w:rsidRPr="00442882" w:rsidRDefault="00086963" w:rsidP="003D13B1">
      <w:pPr>
        <w:pStyle w:val="Default"/>
        <w:jc w:val="both"/>
        <w:rPr>
          <w:rFonts w:ascii="Times New Roman" w:hAnsi="Times New Roman" w:cs="Times New Roman"/>
        </w:rPr>
      </w:pPr>
    </w:p>
    <w:p w:rsidR="005F05E2" w:rsidRPr="00442882" w:rsidRDefault="00DE7F8A" w:rsidP="003D13B1">
      <w:pPr>
        <w:spacing w:after="0"/>
        <w:ind w:left="0" w:right="0" w:firstLine="0"/>
        <w:rPr>
          <w:sz w:val="24"/>
          <w:szCs w:val="24"/>
        </w:rPr>
      </w:pPr>
      <w:r w:rsidRPr="00442882">
        <w:rPr>
          <w:sz w:val="24"/>
          <w:szCs w:val="24"/>
        </w:rPr>
        <w:t>Ředitel</w:t>
      </w:r>
      <w:r w:rsidR="004A6D0E">
        <w:rPr>
          <w:sz w:val="24"/>
          <w:szCs w:val="24"/>
        </w:rPr>
        <w:t>ka</w:t>
      </w:r>
      <w:r w:rsidRPr="00442882">
        <w:rPr>
          <w:sz w:val="24"/>
          <w:szCs w:val="24"/>
        </w:rPr>
        <w:t xml:space="preserve"> školy</w:t>
      </w:r>
      <w:r w:rsidR="00D4770D" w:rsidRPr="00442882">
        <w:rPr>
          <w:sz w:val="24"/>
          <w:szCs w:val="24"/>
        </w:rPr>
        <w:t xml:space="preserve"> stanovil</w:t>
      </w:r>
      <w:r w:rsidR="004A6D0E">
        <w:rPr>
          <w:sz w:val="24"/>
          <w:szCs w:val="24"/>
        </w:rPr>
        <w:t>a</w:t>
      </w:r>
      <w:r w:rsidR="00D4770D" w:rsidRPr="00442882">
        <w:rPr>
          <w:sz w:val="24"/>
          <w:szCs w:val="24"/>
        </w:rPr>
        <w:t xml:space="preserve"> </w:t>
      </w:r>
      <w:r w:rsidR="00D4770D" w:rsidRPr="00086963">
        <w:rPr>
          <w:b/>
          <w:sz w:val="24"/>
          <w:szCs w:val="24"/>
          <w:u w:val="single" w:color="000000"/>
        </w:rPr>
        <w:t>Kritéria pro přijímání dětí k předškolnímu vzdělávání v mateřské škole</w:t>
      </w:r>
      <w:r w:rsidR="00D4770D" w:rsidRPr="00442882">
        <w:rPr>
          <w:sz w:val="24"/>
          <w:szCs w:val="24"/>
        </w:rPr>
        <w:t xml:space="preserve">, </w:t>
      </w:r>
      <w:r w:rsidR="00591F41" w:rsidRPr="00442882">
        <w:rPr>
          <w:sz w:val="24"/>
          <w:szCs w:val="24"/>
        </w:rPr>
        <w:t>p</w:t>
      </w:r>
      <w:r w:rsidR="00D4770D" w:rsidRPr="00442882">
        <w:rPr>
          <w:sz w:val="24"/>
          <w:szCs w:val="24"/>
        </w:rPr>
        <w:t>odle nich</w:t>
      </w:r>
      <w:r w:rsidR="00591F41" w:rsidRPr="00442882">
        <w:rPr>
          <w:sz w:val="24"/>
          <w:szCs w:val="24"/>
        </w:rPr>
        <w:t>ž</w:t>
      </w:r>
      <w:r w:rsidR="00D4770D" w:rsidRPr="00442882">
        <w:rPr>
          <w:sz w:val="24"/>
          <w:szCs w:val="24"/>
        </w:rPr>
        <w:t xml:space="preserve"> bude postupovat při rozhodování o přijetí dítěte v případě, kdy počet žádostí v daném školním roce překročí stanovenou kapacitu maximálního počtu dětí pro mateřskou školu: </w:t>
      </w:r>
    </w:p>
    <w:p w:rsidR="005F05E2" w:rsidRPr="00086963" w:rsidRDefault="005F05E2">
      <w:pPr>
        <w:spacing w:after="109" w:line="259" w:lineRule="auto"/>
        <w:ind w:left="0" w:right="0" w:firstLine="0"/>
        <w:jc w:val="left"/>
        <w:rPr>
          <w:sz w:val="8"/>
          <w:szCs w:val="24"/>
        </w:rPr>
      </w:pPr>
    </w:p>
    <w:p w:rsidR="005F05E2" w:rsidRPr="00442882" w:rsidRDefault="00D4770D">
      <w:pPr>
        <w:numPr>
          <w:ilvl w:val="0"/>
          <w:numId w:val="1"/>
        </w:numPr>
        <w:spacing w:line="249" w:lineRule="auto"/>
        <w:ind w:right="0" w:hanging="360"/>
        <w:rPr>
          <w:sz w:val="24"/>
          <w:szCs w:val="24"/>
        </w:rPr>
      </w:pPr>
      <w:r w:rsidRPr="00442882">
        <w:rPr>
          <w:sz w:val="24"/>
          <w:szCs w:val="24"/>
        </w:rPr>
        <w:t xml:space="preserve">Předškolní vzdělávání se organizuje pro děti ve věku zpravidla od tří do šesti let, nejdříve však pro děti od dvou let, a </w:t>
      </w:r>
      <w:r w:rsidR="00DE7F8A" w:rsidRPr="00442882">
        <w:rPr>
          <w:sz w:val="24"/>
          <w:szCs w:val="24"/>
        </w:rPr>
        <w:t xml:space="preserve">pro </w:t>
      </w:r>
      <w:r w:rsidRPr="00442882">
        <w:rPr>
          <w:sz w:val="24"/>
          <w:szCs w:val="24"/>
        </w:rPr>
        <w:t xml:space="preserve">děti, kterým byl povolen odklad školní docházky. </w:t>
      </w:r>
    </w:p>
    <w:p w:rsidR="00D4770D" w:rsidRPr="00442882" w:rsidRDefault="00D4770D" w:rsidP="00D4770D">
      <w:pPr>
        <w:numPr>
          <w:ilvl w:val="0"/>
          <w:numId w:val="1"/>
        </w:numPr>
        <w:spacing w:line="249" w:lineRule="auto"/>
        <w:ind w:right="0" w:hanging="360"/>
        <w:rPr>
          <w:sz w:val="24"/>
          <w:szCs w:val="24"/>
        </w:rPr>
      </w:pPr>
      <w:r w:rsidRPr="00442882">
        <w:rPr>
          <w:sz w:val="24"/>
          <w:szCs w:val="24"/>
        </w:rPr>
        <w:t xml:space="preserve">Mateřská škola může přijmout pouze dítě, které se podrobilo stanoveným pravidelným očkováním, má doklad, že je proti nákaze imunní nebo se nemůže očkování podrobit pro trvalou kontraindikaci (§ 34 odst. 5 školského zákona a § 50 zákona č. 258/2000 Sb., o ochraně veřejného zdraví), toto se netýká dítěte, které se hlásí k povinné předškolní docházce. </w:t>
      </w:r>
    </w:p>
    <w:p w:rsidR="005F05E2" w:rsidRPr="00442882" w:rsidRDefault="00D4770D">
      <w:pPr>
        <w:numPr>
          <w:ilvl w:val="0"/>
          <w:numId w:val="1"/>
        </w:numPr>
        <w:spacing w:after="3" w:line="251" w:lineRule="auto"/>
        <w:ind w:right="0" w:hanging="360"/>
        <w:rPr>
          <w:sz w:val="24"/>
          <w:szCs w:val="24"/>
        </w:rPr>
      </w:pPr>
      <w:r w:rsidRPr="00442882">
        <w:rPr>
          <w:sz w:val="24"/>
          <w:szCs w:val="24"/>
        </w:rPr>
        <w:t xml:space="preserve">K předškolnímu vzdělávání bude přednostně přijímáno dítě v tomto pořadí: </w:t>
      </w:r>
    </w:p>
    <w:p w:rsidR="005F05E2" w:rsidRPr="00442882" w:rsidRDefault="00D4770D">
      <w:pPr>
        <w:numPr>
          <w:ilvl w:val="1"/>
          <w:numId w:val="1"/>
        </w:numPr>
        <w:spacing w:after="3" w:line="251" w:lineRule="auto"/>
        <w:ind w:right="0" w:hanging="413"/>
        <w:rPr>
          <w:sz w:val="24"/>
          <w:szCs w:val="24"/>
        </w:rPr>
      </w:pPr>
      <w:r w:rsidRPr="00442882">
        <w:rPr>
          <w:sz w:val="24"/>
          <w:szCs w:val="24"/>
        </w:rPr>
        <w:t>dítě s odkladem povinné školní docházky a dítě s povinnou předškolní docházkou, která začíná počátkem školního roku, jenž následuje po dni, kdy dítě dosáhne pátého roku věku, a má místo trvalého</w:t>
      </w:r>
      <w:r w:rsidR="00086963">
        <w:rPr>
          <w:sz w:val="24"/>
          <w:szCs w:val="24"/>
        </w:rPr>
        <w:t xml:space="preserve"> pobytu v daném spádovém obvodu;</w:t>
      </w:r>
    </w:p>
    <w:p w:rsidR="005F05E2" w:rsidRPr="00442882" w:rsidRDefault="00592C51">
      <w:pPr>
        <w:numPr>
          <w:ilvl w:val="1"/>
          <w:numId w:val="1"/>
        </w:numPr>
        <w:spacing w:after="3" w:line="251" w:lineRule="auto"/>
        <w:ind w:right="0" w:hanging="413"/>
        <w:rPr>
          <w:sz w:val="24"/>
          <w:szCs w:val="24"/>
        </w:rPr>
      </w:pPr>
      <w:r w:rsidRPr="00442882">
        <w:rPr>
          <w:sz w:val="24"/>
          <w:szCs w:val="24"/>
        </w:rPr>
        <w:t>d</w:t>
      </w:r>
      <w:r w:rsidR="001135EF" w:rsidRPr="00442882">
        <w:rPr>
          <w:sz w:val="24"/>
          <w:szCs w:val="24"/>
        </w:rPr>
        <w:t>í</w:t>
      </w:r>
      <w:r w:rsidRPr="00442882">
        <w:rPr>
          <w:sz w:val="24"/>
          <w:szCs w:val="24"/>
        </w:rPr>
        <w:t>t</w:t>
      </w:r>
      <w:r w:rsidR="001135EF" w:rsidRPr="00442882">
        <w:rPr>
          <w:sz w:val="24"/>
          <w:szCs w:val="24"/>
        </w:rPr>
        <w:t>ě</w:t>
      </w:r>
      <w:r w:rsidRPr="00442882">
        <w:rPr>
          <w:sz w:val="24"/>
          <w:szCs w:val="24"/>
        </w:rPr>
        <w:t xml:space="preserve"> s místem trvalého pobytu v daném spádovém obvodu </w:t>
      </w:r>
      <w:r w:rsidR="001135EF" w:rsidRPr="00442882">
        <w:rPr>
          <w:sz w:val="24"/>
          <w:szCs w:val="24"/>
        </w:rPr>
        <w:t>po</w:t>
      </w:r>
      <w:r w:rsidR="00D4770D" w:rsidRPr="00442882">
        <w:rPr>
          <w:sz w:val="24"/>
          <w:szCs w:val="24"/>
        </w:rPr>
        <w:t xml:space="preserve">dle data narození </w:t>
      </w:r>
      <w:r w:rsidRPr="00442882">
        <w:rPr>
          <w:sz w:val="24"/>
          <w:szCs w:val="24"/>
        </w:rPr>
        <w:t>v pořadí od nejstaršího</w:t>
      </w:r>
      <w:r w:rsidR="00086963">
        <w:rPr>
          <w:sz w:val="24"/>
          <w:szCs w:val="24"/>
        </w:rPr>
        <w:t>;</w:t>
      </w:r>
      <w:r w:rsidR="00D4770D" w:rsidRPr="00442882">
        <w:rPr>
          <w:sz w:val="24"/>
          <w:szCs w:val="24"/>
        </w:rPr>
        <w:t xml:space="preserve"> </w:t>
      </w:r>
    </w:p>
    <w:p w:rsidR="005F05E2" w:rsidRPr="00442882" w:rsidRDefault="00592C51">
      <w:pPr>
        <w:numPr>
          <w:ilvl w:val="1"/>
          <w:numId w:val="1"/>
        </w:numPr>
        <w:spacing w:after="3" w:line="251" w:lineRule="auto"/>
        <w:ind w:right="0" w:hanging="413"/>
        <w:rPr>
          <w:sz w:val="24"/>
          <w:szCs w:val="24"/>
        </w:rPr>
      </w:pPr>
      <w:r w:rsidRPr="00442882">
        <w:rPr>
          <w:sz w:val="24"/>
          <w:szCs w:val="24"/>
        </w:rPr>
        <w:t>v případě, že nebude naplněna kapacita mateřské školy dle uvedených kritérií, bud</w:t>
      </w:r>
      <w:r w:rsidR="00D4770D" w:rsidRPr="00442882">
        <w:rPr>
          <w:sz w:val="24"/>
          <w:szCs w:val="24"/>
        </w:rPr>
        <w:t>e</w:t>
      </w:r>
      <w:r w:rsidRPr="00442882">
        <w:rPr>
          <w:sz w:val="24"/>
          <w:szCs w:val="24"/>
        </w:rPr>
        <w:t xml:space="preserve"> přij</w:t>
      </w:r>
      <w:r w:rsidR="00D4770D" w:rsidRPr="00442882">
        <w:rPr>
          <w:sz w:val="24"/>
          <w:szCs w:val="24"/>
        </w:rPr>
        <w:t>ato</w:t>
      </w:r>
      <w:r w:rsidRPr="00442882">
        <w:rPr>
          <w:sz w:val="24"/>
          <w:szCs w:val="24"/>
        </w:rPr>
        <w:t xml:space="preserve"> d</w:t>
      </w:r>
      <w:r w:rsidR="00D4770D" w:rsidRPr="00442882">
        <w:rPr>
          <w:sz w:val="24"/>
          <w:szCs w:val="24"/>
        </w:rPr>
        <w:t>ítě</w:t>
      </w:r>
      <w:r w:rsidRPr="00442882">
        <w:rPr>
          <w:sz w:val="24"/>
          <w:szCs w:val="24"/>
        </w:rPr>
        <w:t xml:space="preserve"> z</w:t>
      </w:r>
      <w:r w:rsidR="00DE7F8A" w:rsidRPr="00442882">
        <w:rPr>
          <w:sz w:val="24"/>
          <w:szCs w:val="24"/>
        </w:rPr>
        <w:t> jiného spádového obvodu</w:t>
      </w:r>
      <w:r w:rsidRPr="00442882">
        <w:rPr>
          <w:sz w:val="24"/>
          <w:szCs w:val="24"/>
        </w:rPr>
        <w:t xml:space="preserve"> podle data narození v pořadí od nejstaršího</w:t>
      </w:r>
      <w:r w:rsidR="00086963">
        <w:rPr>
          <w:sz w:val="24"/>
          <w:szCs w:val="24"/>
        </w:rPr>
        <w:t>.</w:t>
      </w:r>
    </w:p>
    <w:p w:rsidR="00613A91" w:rsidRPr="00086963" w:rsidRDefault="00613A91" w:rsidP="00613A91">
      <w:pPr>
        <w:spacing w:after="3" w:line="251" w:lineRule="auto"/>
        <w:ind w:left="0" w:right="0" w:firstLine="0"/>
        <w:rPr>
          <w:sz w:val="20"/>
          <w:szCs w:val="24"/>
        </w:rPr>
      </w:pPr>
    </w:p>
    <w:p w:rsidR="00285302" w:rsidRPr="00B83D42" w:rsidRDefault="00454E33" w:rsidP="00613A91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  <w:r>
        <w:rPr>
          <w:sz w:val="24"/>
          <w:szCs w:val="24"/>
        </w:rPr>
        <w:t>P</w:t>
      </w:r>
      <w:r w:rsidRPr="00442882">
        <w:rPr>
          <w:sz w:val="24"/>
          <w:szCs w:val="24"/>
        </w:rPr>
        <w:t xml:space="preserve">odle </w:t>
      </w:r>
      <w:r w:rsidRPr="00086963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36 odst. 3 </w:t>
      </w:r>
      <w:r w:rsidRPr="00442882">
        <w:rPr>
          <w:sz w:val="24"/>
          <w:szCs w:val="24"/>
        </w:rPr>
        <w:t>z</w:t>
      </w:r>
      <w:r>
        <w:rPr>
          <w:sz w:val="24"/>
          <w:szCs w:val="24"/>
        </w:rPr>
        <w:t xml:space="preserve">ákona č. 500/2004 Sb., správní řád mají </w:t>
      </w:r>
      <w:r>
        <w:rPr>
          <w:bCs/>
          <w:sz w:val="24"/>
          <w:szCs w:val="24"/>
        </w:rPr>
        <w:t>zákonní zástupci</w:t>
      </w:r>
      <w:r w:rsidR="00613A91" w:rsidRPr="00442882">
        <w:rPr>
          <w:bCs/>
          <w:sz w:val="24"/>
          <w:szCs w:val="24"/>
        </w:rPr>
        <w:t xml:space="preserve"> možnost vyjádřit se k podkladům </w:t>
      </w:r>
      <w:r>
        <w:rPr>
          <w:bCs/>
          <w:sz w:val="24"/>
          <w:szCs w:val="24"/>
        </w:rPr>
        <w:t>rozhodnutí</w:t>
      </w:r>
      <w:r w:rsidR="00613A91" w:rsidRPr="00442882">
        <w:rPr>
          <w:bCs/>
          <w:sz w:val="24"/>
          <w:szCs w:val="24"/>
        </w:rPr>
        <w:t xml:space="preserve"> před vydáním </w:t>
      </w:r>
      <w:r>
        <w:rPr>
          <w:bCs/>
          <w:sz w:val="24"/>
          <w:szCs w:val="24"/>
        </w:rPr>
        <w:t xml:space="preserve">tohoto </w:t>
      </w:r>
      <w:r w:rsidR="00613A91" w:rsidRPr="00442882">
        <w:rPr>
          <w:bCs/>
          <w:sz w:val="24"/>
          <w:szCs w:val="24"/>
        </w:rPr>
        <w:t xml:space="preserve">rozhodnutí </w:t>
      </w:r>
      <w:r>
        <w:rPr>
          <w:bCs/>
          <w:sz w:val="24"/>
          <w:szCs w:val="24"/>
        </w:rPr>
        <w:t xml:space="preserve">a podle § 33 odst. 1 téhož zákona </w:t>
      </w:r>
      <w:r w:rsidR="00613A91" w:rsidRPr="00442882">
        <w:rPr>
          <w:bCs/>
          <w:sz w:val="24"/>
          <w:szCs w:val="24"/>
        </w:rPr>
        <w:t>mají právo nahlížet do spisu</w:t>
      </w:r>
      <w:r w:rsidRPr="00B83D42">
        <w:rPr>
          <w:bCs/>
          <w:sz w:val="24"/>
          <w:szCs w:val="24"/>
        </w:rPr>
        <w:t>.</w:t>
      </w:r>
      <w:r w:rsidR="00613A91" w:rsidRPr="00B83D42">
        <w:rPr>
          <w:bCs/>
          <w:sz w:val="24"/>
          <w:szCs w:val="24"/>
        </w:rPr>
        <w:t xml:space="preserve"> </w:t>
      </w:r>
    </w:p>
    <w:p w:rsidR="00285302" w:rsidRPr="00073781" w:rsidRDefault="00285302" w:rsidP="00613A9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5F05E2" w:rsidRPr="00073781" w:rsidRDefault="00D4770D">
      <w:pPr>
        <w:ind w:left="-5" w:right="0"/>
        <w:rPr>
          <w:color w:val="auto"/>
          <w:sz w:val="24"/>
          <w:szCs w:val="24"/>
        </w:rPr>
      </w:pPr>
      <w:r w:rsidRPr="00B83D42">
        <w:rPr>
          <w:b/>
          <w:color w:val="2F5496" w:themeColor="accent5" w:themeShade="BF"/>
          <w:sz w:val="24"/>
          <w:szCs w:val="24"/>
        </w:rPr>
        <w:t>Seznam uchazečů o přijetí k předškolní</w:t>
      </w:r>
      <w:r w:rsidR="005704EE">
        <w:rPr>
          <w:b/>
          <w:color w:val="2F5496" w:themeColor="accent5" w:themeShade="BF"/>
          <w:sz w:val="24"/>
          <w:szCs w:val="24"/>
        </w:rPr>
        <w:t>m</w:t>
      </w:r>
      <w:r w:rsidR="002363D2">
        <w:rPr>
          <w:b/>
          <w:color w:val="2F5496" w:themeColor="accent5" w:themeShade="BF"/>
          <w:sz w:val="24"/>
          <w:szCs w:val="24"/>
        </w:rPr>
        <w:t>u vzdělávání pro školní rok 2023/2024</w:t>
      </w:r>
      <w:r w:rsidRPr="00B83D42">
        <w:rPr>
          <w:b/>
          <w:color w:val="2F5496" w:themeColor="accent5" w:themeShade="BF"/>
          <w:sz w:val="24"/>
          <w:szCs w:val="24"/>
        </w:rPr>
        <w:t xml:space="preserve"> bude k di</w:t>
      </w:r>
      <w:r w:rsidR="00613A91" w:rsidRPr="00B83D42">
        <w:rPr>
          <w:b/>
          <w:color w:val="2F5496" w:themeColor="accent5" w:themeShade="BF"/>
          <w:sz w:val="24"/>
          <w:szCs w:val="24"/>
        </w:rPr>
        <w:t>spozici</w:t>
      </w:r>
      <w:r w:rsidR="00613A91" w:rsidRPr="00B83D42">
        <w:rPr>
          <w:color w:val="auto"/>
          <w:sz w:val="24"/>
          <w:szCs w:val="24"/>
        </w:rPr>
        <w:t xml:space="preserve"> na místech obvyklých v</w:t>
      </w:r>
      <w:r w:rsidR="0056386C">
        <w:rPr>
          <w:color w:val="auto"/>
          <w:sz w:val="24"/>
          <w:szCs w:val="24"/>
        </w:rPr>
        <w:t> </w:t>
      </w:r>
      <w:r w:rsidR="00CE29DF">
        <w:rPr>
          <w:b/>
          <w:color w:val="2F5496" w:themeColor="accent5" w:themeShade="BF"/>
          <w:sz w:val="24"/>
          <w:szCs w:val="24"/>
        </w:rPr>
        <w:t>úterý 9. května 2023</w:t>
      </w:r>
      <w:r w:rsidR="004A6D0E">
        <w:rPr>
          <w:b/>
          <w:color w:val="2F5496" w:themeColor="accent5" w:themeShade="BF"/>
          <w:sz w:val="24"/>
          <w:szCs w:val="24"/>
        </w:rPr>
        <w:t>.</w:t>
      </w:r>
    </w:p>
    <w:p w:rsidR="005F05E2" w:rsidRDefault="00D4770D">
      <w:pPr>
        <w:ind w:left="-5" w:right="0"/>
        <w:rPr>
          <w:color w:val="auto"/>
          <w:sz w:val="24"/>
          <w:szCs w:val="24"/>
        </w:rPr>
      </w:pPr>
      <w:r w:rsidRPr="00073781">
        <w:rPr>
          <w:color w:val="auto"/>
          <w:sz w:val="24"/>
          <w:szCs w:val="24"/>
        </w:rPr>
        <w:t>V případě volných míst mohou být děti do mateřské školy přijímány i v</w:t>
      </w:r>
      <w:r w:rsidR="00454E33" w:rsidRPr="00073781">
        <w:rPr>
          <w:color w:val="auto"/>
          <w:sz w:val="24"/>
          <w:szCs w:val="24"/>
        </w:rPr>
        <w:t> </w:t>
      </w:r>
      <w:r w:rsidRPr="00073781">
        <w:rPr>
          <w:color w:val="auto"/>
          <w:sz w:val="24"/>
          <w:szCs w:val="24"/>
        </w:rPr>
        <w:t xml:space="preserve">průběhu školního roku. </w:t>
      </w:r>
    </w:p>
    <w:p w:rsidR="00285302" w:rsidRPr="00073781" w:rsidRDefault="00285302">
      <w:pPr>
        <w:ind w:left="-5" w:right="0"/>
        <w:rPr>
          <w:color w:val="auto"/>
          <w:sz w:val="24"/>
          <w:szCs w:val="24"/>
        </w:rPr>
      </w:pPr>
    </w:p>
    <w:p w:rsidR="0056386C" w:rsidRDefault="0056386C" w:rsidP="00285302">
      <w:pPr>
        <w:spacing w:after="38" w:line="259" w:lineRule="auto"/>
        <w:ind w:left="0" w:right="0" w:firstLine="0"/>
        <w:jc w:val="left"/>
        <w:rPr>
          <w:b/>
          <w:sz w:val="32"/>
          <w:szCs w:val="24"/>
        </w:rPr>
      </w:pPr>
    </w:p>
    <w:p w:rsidR="004A6D0E" w:rsidRDefault="004A6D0E" w:rsidP="00285302">
      <w:pPr>
        <w:spacing w:after="38" w:line="259" w:lineRule="auto"/>
        <w:ind w:left="0" w:right="0" w:firstLine="0"/>
        <w:jc w:val="left"/>
        <w:rPr>
          <w:b/>
          <w:sz w:val="32"/>
          <w:szCs w:val="24"/>
        </w:rPr>
      </w:pPr>
    </w:p>
    <w:p w:rsidR="005F05E2" w:rsidRPr="005704EE" w:rsidRDefault="00D4770D" w:rsidP="00285302">
      <w:pPr>
        <w:spacing w:after="38" w:line="259" w:lineRule="auto"/>
        <w:ind w:left="0" w:right="0" w:firstLine="0"/>
        <w:jc w:val="left"/>
        <w:rPr>
          <w:b/>
          <w:color w:val="0070C0"/>
          <w:sz w:val="32"/>
          <w:szCs w:val="24"/>
          <w:u w:val="single"/>
        </w:rPr>
      </w:pPr>
      <w:r w:rsidRPr="005704EE">
        <w:rPr>
          <w:b/>
          <w:color w:val="0070C0"/>
          <w:sz w:val="32"/>
          <w:szCs w:val="24"/>
          <w:u w:val="single"/>
        </w:rPr>
        <w:lastRenderedPageBreak/>
        <w:t xml:space="preserve">POVINNÁ </w:t>
      </w:r>
      <w:r w:rsidR="00D02E45" w:rsidRPr="005704EE">
        <w:rPr>
          <w:b/>
          <w:color w:val="0070C0"/>
          <w:sz w:val="32"/>
          <w:szCs w:val="24"/>
          <w:u w:val="single"/>
        </w:rPr>
        <w:t>před</w:t>
      </w:r>
      <w:r w:rsidRPr="005704EE">
        <w:rPr>
          <w:b/>
          <w:color w:val="0070C0"/>
          <w:sz w:val="32"/>
          <w:szCs w:val="24"/>
          <w:u w:val="single"/>
        </w:rPr>
        <w:t>školní docházka do mateřských škol</w:t>
      </w:r>
      <w:r w:rsidRPr="005704EE">
        <w:rPr>
          <w:b/>
          <w:color w:val="0070C0"/>
          <w:sz w:val="32"/>
          <w:szCs w:val="24"/>
          <w:u w:val="single" w:color="000000"/>
        </w:rPr>
        <w:t xml:space="preserve"> </w:t>
      </w:r>
    </w:p>
    <w:p w:rsidR="005F05E2" w:rsidRPr="0032099E" w:rsidRDefault="00B83D42">
      <w:pPr>
        <w:ind w:left="-5" w:right="0"/>
        <w:rPr>
          <w:sz w:val="24"/>
          <w:szCs w:val="24"/>
        </w:rPr>
      </w:pPr>
      <w:r w:rsidRPr="0032099E">
        <w:rPr>
          <w:color w:val="auto"/>
          <w:sz w:val="24"/>
          <w:szCs w:val="24"/>
        </w:rPr>
        <w:t xml:space="preserve">Dle zákona </w:t>
      </w:r>
      <w:r w:rsidR="0032099E" w:rsidRPr="0032099E">
        <w:rPr>
          <w:color w:val="auto"/>
          <w:sz w:val="24"/>
          <w:szCs w:val="24"/>
        </w:rPr>
        <w:t xml:space="preserve">je </w:t>
      </w:r>
      <w:r w:rsidR="00D02E45" w:rsidRPr="0032099E">
        <w:rPr>
          <w:color w:val="auto"/>
          <w:sz w:val="24"/>
          <w:szCs w:val="24"/>
        </w:rPr>
        <w:t>před</w:t>
      </w:r>
      <w:r w:rsidR="00285302" w:rsidRPr="0032099E">
        <w:rPr>
          <w:color w:val="auto"/>
          <w:sz w:val="24"/>
          <w:szCs w:val="24"/>
        </w:rPr>
        <w:t>školní docházka</w:t>
      </w:r>
      <w:r w:rsidR="00D4770D" w:rsidRPr="0032099E">
        <w:rPr>
          <w:color w:val="auto"/>
          <w:sz w:val="24"/>
          <w:szCs w:val="24"/>
        </w:rPr>
        <w:t xml:space="preserve"> do mateřské školy</w:t>
      </w:r>
      <w:r w:rsidR="00613A91" w:rsidRPr="0032099E">
        <w:rPr>
          <w:color w:val="auto"/>
          <w:sz w:val="24"/>
          <w:szCs w:val="24"/>
        </w:rPr>
        <w:t xml:space="preserve"> </w:t>
      </w:r>
      <w:r w:rsidR="0032099E" w:rsidRPr="0032099E">
        <w:rPr>
          <w:b/>
          <w:color w:val="auto"/>
          <w:sz w:val="24"/>
          <w:szCs w:val="24"/>
        </w:rPr>
        <w:t>POVINNÁ</w:t>
      </w:r>
      <w:r w:rsidR="00285302" w:rsidRPr="0032099E">
        <w:rPr>
          <w:color w:val="auto"/>
          <w:sz w:val="24"/>
          <w:szCs w:val="24"/>
        </w:rPr>
        <w:t xml:space="preserve"> </w:t>
      </w:r>
      <w:r w:rsidR="00613A91" w:rsidRPr="0032099E">
        <w:rPr>
          <w:b/>
          <w:color w:val="auto"/>
          <w:sz w:val="24"/>
          <w:szCs w:val="24"/>
        </w:rPr>
        <w:t>pro všechny děti</w:t>
      </w:r>
      <w:r w:rsidR="00DF1A02" w:rsidRPr="0032099E">
        <w:rPr>
          <w:b/>
          <w:color w:val="auto"/>
          <w:sz w:val="24"/>
          <w:szCs w:val="24"/>
        </w:rPr>
        <w:t>, které</w:t>
      </w:r>
      <w:r w:rsidR="00D4770D" w:rsidRPr="0032099E">
        <w:rPr>
          <w:b/>
          <w:color w:val="auto"/>
          <w:sz w:val="24"/>
          <w:szCs w:val="24"/>
        </w:rPr>
        <w:t xml:space="preserve"> </w:t>
      </w:r>
      <w:r w:rsidR="00613A91" w:rsidRPr="0032099E">
        <w:rPr>
          <w:b/>
          <w:color w:val="auto"/>
          <w:sz w:val="24"/>
          <w:szCs w:val="24"/>
        </w:rPr>
        <w:t>do 31.</w:t>
      </w:r>
      <w:r w:rsidR="007E6F5F" w:rsidRPr="0032099E">
        <w:rPr>
          <w:b/>
          <w:color w:val="auto"/>
          <w:sz w:val="24"/>
          <w:szCs w:val="24"/>
        </w:rPr>
        <w:t xml:space="preserve"> </w:t>
      </w:r>
      <w:r w:rsidR="002363D2">
        <w:rPr>
          <w:b/>
          <w:color w:val="auto"/>
          <w:sz w:val="24"/>
          <w:szCs w:val="24"/>
        </w:rPr>
        <w:t>srpna 2023</w:t>
      </w:r>
      <w:r w:rsidR="00613A91" w:rsidRPr="0032099E">
        <w:rPr>
          <w:b/>
          <w:color w:val="auto"/>
          <w:sz w:val="24"/>
          <w:szCs w:val="24"/>
        </w:rPr>
        <w:t xml:space="preserve"> </w:t>
      </w:r>
      <w:r w:rsidR="00D4770D" w:rsidRPr="0032099E">
        <w:rPr>
          <w:b/>
          <w:color w:val="auto"/>
          <w:sz w:val="24"/>
          <w:szCs w:val="24"/>
        </w:rPr>
        <w:t>dovrší 5 let</w:t>
      </w:r>
      <w:r w:rsidR="00D4770D" w:rsidRPr="0032099E">
        <w:rPr>
          <w:color w:val="auto"/>
          <w:sz w:val="24"/>
          <w:szCs w:val="24"/>
        </w:rPr>
        <w:t xml:space="preserve">. </w:t>
      </w:r>
      <w:r w:rsidR="00D4770D" w:rsidRPr="0032099E">
        <w:rPr>
          <w:sz w:val="24"/>
          <w:szCs w:val="24"/>
        </w:rPr>
        <w:t xml:space="preserve">Povinné předškolní vzdělávání </w:t>
      </w:r>
      <w:r w:rsidR="00D02E45" w:rsidRPr="0032099E">
        <w:rPr>
          <w:sz w:val="24"/>
          <w:szCs w:val="24"/>
        </w:rPr>
        <w:t xml:space="preserve">má </w:t>
      </w:r>
      <w:r w:rsidR="00D4770D" w:rsidRPr="0032099E">
        <w:rPr>
          <w:b/>
          <w:sz w:val="24"/>
          <w:szCs w:val="24"/>
        </w:rPr>
        <w:t>formu pravidelné denní docházky v</w:t>
      </w:r>
      <w:r w:rsidR="00073781" w:rsidRPr="0032099E">
        <w:rPr>
          <w:b/>
          <w:sz w:val="24"/>
          <w:szCs w:val="24"/>
        </w:rPr>
        <w:t> </w:t>
      </w:r>
      <w:r w:rsidR="00D4770D" w:rsidRPr="0032099E">
        <w:rPr>
          <w:b/>
          <w:sz w:val="24"/>
          <w:szCs w:val="24"/>
        </w:rPr>
        <w:t>rozsahu 4 hodin</w:t>
      </w:r>
      <w:r w:rsidR="00D4770D" w:rsidRPr="0032099E">
        <w:rPr>
          <w:sz w:val="24"/>
          <w:szCs w:val="24"/>
        </w:rPr>
        <w:t xml:space="preserve">, přičemž povinnost </w:t>
      </w:r>
      <w:r w:rsidR="00D02E45" w:rsidRPr="0032099E">
        <w:rPr>
          <w:sz w:val="24"/>
          <w:szCs w:val="24"/>
        </w:rPr>
        <w:t>před</w:t>
      </w:r>
      <w:r w:rsidR="00D4770D" w:rsidRPr="0032099E">
        <w:rPr>
          <w:sz w:val="24"/>
          <w:szCs w:val="24"/>
        </w:rPr>
        <w:t>školní docházky se nevztahuje na dny školních prázdnin. Bližší informace o povinné</w:t>
      </w:r>
      <w:r w:rsidR="00D02E45" w:rsidRPr="0032099E">
        <w:rPr>
          <w:sz w:val="24"/>
          <w:szCs w:val="24"/>
        </w:rPr>
        <w:t xml:space="preserve"> předš</w:t>
      </w:r>
      <w:r w:rsidR="00D4770D" w:rsidRPr="0032099E">
        <w:rPr>
          <w:sz w:val="24"/>
          <w:szCs w:val="24"/>
        </w:rPr>
        <w:t>kolní docházce v mateřské škole, včetně uvolňování a omlouvání dítěte obsah</w:t>
      </w:r>
      <w:r w:rsidR="00DF1A02" w:rsidRPr="0032099E">
        <w:rPr>
          <w:sz w:val="24"/>
          <w:szCs w:val="24"/>
        </w:rPr>
        <w:t>uje</w:t>
      </w:r>
      <w:r w:rsidR="00D4770D" w:rsidRPr="0032099E">
        <w:rPr>
          <w:sz w:val="24"/>
          <w:szCs w:val="24"/>
        </w:rPr>
        <w:t xml:space="preserve"> školní řád</w:t>
      </w:r>
      <w:r w:rsidR="00613A91" w:rsidRPr="0032099E">
        <w:rPr>
          <w:sz w:val="24"/>
          <w:szCs w:val="24"/>
        </w:rPr>
        <w:t xml:space="preserve"> mateřské školy</w:t>
      </w:r>
      <w:r w:rsidR="00D4770D" w:rsidRPr="0032099E">
        <w:rPr>
          <w:sz w:val="24"/>
          <w:szCs w:val="24"/>
        </w:rPr>
        <w:t xml:space="preserve">.  </w:t>
      </w:r>
    </w:p>
    <w:p w:rsidR="005F05E2" w:rsidRPr="0032099E" w:rsidRDefault="00D4770D">
      <w:pPr>
        <w:ind w:left="-5" w:right="0"/>
        <w:rPr>
          <w:sz w:val="24"/>
          <w:szCs w:val="24"/>
        </w:rPr>
      </w:pPr>
      <w:r w:rsidRPr="0032099E">
        <w:rPr>
          <w:sz w:val="24"/>
          <w:szCs w:val="24"/>
        </w:rPr>
        <w:t xml:space="preserve">Plnit povinné předškolní vzdělávání lze ve výjimečných případech i jinými způsoby, a to individuálním vzděláváním dítěte, vzděláváním v přípravné třídě základní školy, resp. ve třídě přípravného stupně základní školy speciální nebo vzděláváním v zahraniční škole na území ČR.  </w:t>
      </w:r>
    </w:p>
    <w:p w:rsidR="005F05E2" w:rsidRPr="00442882" w:rsidRDefault="00D4770D">
      <w:pPr>
        <w:ind w:left="-5" w:right="0"/>
        <w:rPr>
          <w:sz w:val="24"/>
          <w:szCs w:val="24"/>
        </w:rPr>
      </w:pPr>
      <w:r w:rsidRPr="0032099E">
        <w:rPr>
          <w:sz w:val="24"/>
          <w:szCs w:val="24"/>
        </w:rPr>
        <w:t>Nejčastěji udělovanou výjimkou bude nejspíše individuální vzdělávání. Tu uděluje ředitel</w:t>
      </w:r>
      <w:r w:rsidR="004A6D0E">
        <w:rPr>
          <w:sz w:val="24"/>
          <w:szCs w:val="24"/>
        </w:rPr>
        <w:t>ka</w:t>
      </w:r>
      <w:r w:rsidRPr="0032099E">
        <w:rPr>
          <w:sz w:val="24"/>
          <w:szCs w:val="24"/>
        </w:rPr>
        <w:t xml:space="preserve"> školy v</w:t>
      </w:r>
      <w:r w:rsidR="00073781" w:rsidRPr="0032099E">
        <w:rPr>
          <w:sz w:val="24"/>
          <w:szCs w:val="24"/>
        </w:rPr>
        <w:t> </w:t>
      </w:r>
      <w:r w:rsidRPr="0032099E">
        <w:rPr>
          <w:sz w:val="24"/>
          <w:szCs w:val="24"/>
        </w:rPr>
        <w:t>odůvodněných případech a na základě oznámení zákonného zástupce nejpozději 3 měsíce před začátkem školního roku. Oznámení musí obsahovat jméno, příjmení, rodné číslo a místo trvalého pobytu dítěte, dále délku období, ve kterém má být dítě individuálně vzděláváno, a důvody pro individuální vzdělávání dítěte. Následně ředitel</w:t>
      </w:r>
      <w:r w:rsidR="004A6D0E">
        <w:rPr>
          <w:sz w:val="24"/>
          <w:szCs w:val="24"/>
        </w:rPr>
        <w:t>ka</w:t>
      </w:r>
      <w:r w:rsidRPr="0032099E">
        <w:rPr>
          <w:sz w:val="24"/>
          <w:szCs w:val="24"/>
        </w:rPr>
        <w:t xml:space="preserve"> školy doporučí zákonnému zástupci dítěte vzdělávací oblasti, v nichž má býti dítě vzděláváno, vycházející z rámcového vzdělávacího programu pro předškolní vzdělávání. Mateřská škola nejpozději do 4. měsíce od začátku školního roku ověří úroveň osvojování očekávaných výstupů v</w:t>
      </w:r>
      <w:r w:rsidR="00073781" w:rsidRPr="0032099E">
        <w:rPr>
          <w:sz w:val="24"/>
          <w:szCs w:val="24"/>
        </w:rPr>
        <w:t> </w:t>
      </w:r>
      <w:r w:rsidRPr="0032099E">
        <w:rPr>
          <w:sz w:val="24"/>
          <w:szCs w:val="24"/>
        </w:rPr>
        <w:t xml:space="preserve">jednotlivých vzdělávacích oblastech a následně doporučí zákonnému zástupci další postup při individuálním vzdělávání. Způsob a termíny ověření, včetně náhradních termínů, </w:t>
      </w:r>
      <w:r w:rsidR="00613A91" w:rsidRPr="0032099E">
        <w:rPr>
          <w:sz w:val="24"/>
          <w:szCs w:val="24"/>
        </w:rPr>
        <w:t>obsahuje</w:t>
      </w:r>
      <w:r w:rsidRPr="0032099E">
        <w:rPr>
          <w:sz w:val="24"/>
          <w:szCs w:val="24"/>
        </w:rPr>
        <w:t xml:space="preserve"> školní ř</w:t>
      </w:r>
      <w:r w:rsidR="005704EE">
        <w:rPr>
          <w:sz w:val="24"/>
          <w:szCs w:val="24"/>
        </w:rPr>
        <w:t xml:space="preserve">ád mateřské školy. </w:t>
      </w:r>
      <w:r w:rsidRPr="00442882">
        <w:rPr>
          <w:sz w:val="24"/>
          <w:szCs w:val="24"/>
        </w:rPr>
        <w:t>Zákonný zástupce individuálně vzdělávaného dítěte je povinen zajistit účast dítěte u ověření, v opačném případě ředitel</w:t>
      </w:r>
      <w:r w:rsidR="004A6D0E">
        <w:rPr>
          <w:sz w:val="24"/>
          <w:szCs w:val="24"/>
        </w:rPr>
        <w:t>ka</w:t>
      </w:r>
      <w:r w:rsidRPr="00442882">
        <w:rPr>
          <w:sz w:val="24"/>
          <w:szCs w:val="24"/>
        </w:rPr>
        <w:t xml:space="preserve"> ukončí individuální vzdělávání dítěte, přičemž odvolání proti rozhodnutí o ukončení individuálního vzdělávání dítěte nemá odkladný účinek. Výdaje spojené s individuálním vzděláváním dítěte hradí zákonný zástupce dítěte (s výjimkou speciálních kompenzačních pomůcek a výdajů na činnost mateřské školy, do níž bylo dítě přijato k předškolnímu vzdělávání).  </w:t>
      </w:r>
    </w:p>
    <w:p w:rsidR="005F05E2" w:rsidRPr="00442882" w:rsidRDefault="00D4770D">
      <w:pPr>
        <w:ind w:left="-5" w:right="0"/>
        <w:rPr>
          <w:sz w:val="24"/>
          <w:szCs w:val="24"/>
        </w:rPr>
      </w:pPr>
      <w:r w:rsidRPr="00442882">
        <w:rPr>
          <w:sz w:val="24"/>
          <w:szCs w:val="24"/>
        </w:rPr>
        <w:t xml:space="preserve">Pakliže bude dítě plnit povinné předškolní vzdělávání v přípravné třídě základní školy a ve třídě přípravného stupně základní školy speciální nebo v zahraniční škole na území České republiky, je zákonný zástupce dítěte povinen </w:t>
      </w:r>
      <w:r w:rsidR="004A6D0E">
        <w:rPr>
          <w:sz w:val="24"/>
          <w:szCs w:val="24"/>
        </w:rPr>
        <w:t>oznámit tuto skutečnost ředitelce</w:t>
      </w:r>
      <w:r w:rsidRPr="00442882">
        <w:rPr>
          <w:sz w:val="24"/>
          <w:szCs w:val="24"/>
        </w:rPr>
        <w:t xml:space="preserve"> spádové mateřské školy, a to nejpozději 3 měsíce před počátkem školního roku, kterým začíná povinnost předškolního vzdělávání dítěte. </w:t>
      </w:r>
    </w:p>
    <w:p w:rsidR="005F05E2" w:rsidRPr="00073781" w:rsidRDefault="00D4770D">
      <w:pPr>
        <w:spacing w:after="0" w:line="259" w:lineRule="auto"/>
        <w:ind w:left="0" w:right="0" w:firstLine="0"/>
        <w:jc w:val="left"/>
        <w:rPr>
          <w:sz w:val="12"/>
          <w:szCs w:val="24"/>
        </w:rPr>
      </w:pPr>
      <w:r w:rsidRPr="00442882">
        <w:rPr>
          <w:sz w:val="24"/>
          <w:szCs w:val="24"/>
        </w:rPr>
        <w:t xml:space="preserve"> </w:t>
      </w:r>
    </w:p>
    <w:p w:rsidR="005F05E2" w:rsidRPr="00073781" w:rsidRDefault="005F05E2">
      <w:pPr>
        <w:spacing w:after="0" w:line="259" w:lineRule="auto"/>
        <w:ind w:left="0" w:right="0" w:firstLine="0"/>
        <w:jc w:val="left"/>
        <w:rPr>
          <w:sz w:val="12"/>
          <w:szCs w:val="24"/>
        </w:rPr>
      </w:pPr>
    </w:p>
    <w:p w:rsidR="005F05E2" w:rsidRPr="00073781" w:rsidRDefault="00D4770D">
      <w:pPr>
        <w:ind w:left="-5" w:right="0"/>
        <w:rPr>
          <w:b/>
          <w:sz w:val="24"/>
          <w:szCs w:val="24"/>
        </w:rPr>
      </w:pPr>
      <w:r w:rsidRPr="00073781">
        <w:rPr>
          <w:b/>
          <w:sz w:val="24"/>
          <w:szCs w:val="24"/>
        </w:rPr>
        <w:t>V případě jakýchkoli nejasností neváhejte včas kontaktovat vedení škol</w:t>
      </w:r>
      <w:r w:rsidR="009F3EDA">
        <w:rPr>
          <w:b/>
          <w:sz w:val="24"/>
          <w:szCs w:val="24"/>
        </w:rPr>
        <w:t>k</w:t>
      </w:r>
      <w:r w:rsidRPr="00073781">
        <w:rPr>
          <w:b/>
          <w:sz w:val="24"/>
          <w:szCs w:val="24"/>
        </w:rPr>
        <w:t>y buď prostřednictvím emailu,</w:t>
      </w:r>
      <w:r w:rsidR="00CD40B9">
        <w:rPr>
          <w:b/>
          <w:sz w:val="24"/>
          <w:szCs w:val="24"/>
        </w:rPr>
        <w:t xml:space="preserve"> nebo telefonicky na čísle </w:t>
      </w:r>
      <w:r w:rsidR="005704EE">
        <w:rPr>
          <w:b/>
          <w:sz w:val="24"/>
          <w:szCs w:val="24"/>
        </w:rPr>
        <w:t>739 566 488</w:t>
      </w:r>
      <w:r w:rsidRPr="00073781">
        <w:rPr>
          <w:b/>
          <w:sz w:val="24"/>
          <w:szCs w:val="24"/>
        </w:rPr>
        <w:t xml:space="preserve"> či osobně.  </w:t>
      </w:r>
    </w:p>
    <w:p w:rsidR="005F05E2" w:rsidRPr="00442882" w:rsidRDefault="00D4770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42882">
        <w:rPr>
          <w:sz w:val="24"/>
          <w:szCs w:val="24"/>
        </w:rPr>
        <w:t xml:space="preserve"> </w:t>
      </w:r>
    </w:p>
    <w:p w:rsidR="005F05E2" w:rsidRDefault="005F05E2" w:rsidP="00CD40B9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32099E" w:rsidRDefault="00B744D8" w:rsidP="00A5265B">
      <w:pPr>
        <w:spacing w:after="226"/>
        <w:ind w:left="0" w:right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EEFC70" wp14:editId="3B570F95">
            <wp:simplePos x="0" y="0"/>
            <wp:positionH relativeFrom="column">
              <wp:posOffset>38100</wp:posOffset>
            </wp:positionH>
            <wp:positionV relativeFrom="paragraph">
              <wp:posOffset>796925</wp:posOffset>
            </wp:positionV>
            <wp:extent cx="664845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538" y="21263"/>
                <wp:lineTo x="21538" y="0"/>
                <wp:lineTo x="0" y="0"/>
              </wp:wrapPolygon>
            </wp:wrapTight>
            <wp:docPr id="2" name="Obrázek 2" descr="VÃ½sledek obrÃ¡zku pro zÃ¡pis do mÅ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Ã¡pis do mÅ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02" w:rsidRPr="00442882" w:rsidRDefault="00285302" w:rsidP="00073781">
      <w:pPr>
        <w:spacing w:after="226"/>
        <w:ind w:left="-5" w:right="0"/>
        <w:rPr>
          <w:sz w:val="24"/>
          <w:szCs w:val="24"/>
        </w:rPr>
      </w:pPr>
    </w:p>
    <w:sectPr w:rsidR="00285302" w:rsidRPr="00442882" w:rsidSect="0099242C">
      <w:pgSz w:w="11906" w:h="16838"/>
      <w:pgMar w:top="567" w:right="716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1" w15:restartNumberingAfterBreak="0">
    <w:nsid w:val="272606D0"/>
    <w:multiLevelType w:val="hybridMultilevel"/>
    <w:tmpl w:val="35C08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7500"/>
    <w:multiLevelType w:val="hybridMultilevel"/>
    <w:tmpl w:val="88C2FD24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C1B3A21"/>
    <w:multiLevelType w:val="hybridMultilevel"/>
    <w:tmpl w:val="8F1A6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265E"/>
    <w:multiLevelType w:val="hybridMultilevel"/>
    <w:tmpl w:val="211EF94E"/>
    <w:lvl w:ilvl="0" w:tplc="D32615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0D180">
      <w:start w:val="1"/>
      <w:numFmt w:val="upperRoman"/>
      <w:lvlText w:val="%2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E2078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9BE0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42D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CF520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49A86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EEF3C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E0DE4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2"/>
    <w:rsid w:val="00042519"/>
    <w:rsid w:val="00073781"/>
    <w:rsid w:val="00086963"/>
    <w:rsid w:val="001135EF"/>
    <w:rsid w:val="00146FA8"/>
    <w:rsid w:val="0016412E"/>
    <w:rsid w:val="002363D2"/>
    <w:rsid w:val="00285302"/>
    <w:rsid w:val="0032099E"/>
    <w:rsid w:val="00343B76"/>
    <w:rsid w:val="003D13B1"/>
    <w:rsid w:val="00442882"/>
    <w:rsid w:val="00454E33"/>
    <w:rsid w:val="004A6D0E"/>
    <w:rsid w:val="004E0C8A"/>
    <w:rsid w:val="0056386C"/>
    <w:rsid w:val="005704EE"/>
    <w:rsid w:val="00591F41"/>
    <w:rsid w:val="00592C51"/>
    <w:rsid w:val="005F05E2"/>
    <w:rsid w:val="00613A91"/>
    <w:rsid w:val="007462CA"/>
    <w:rsid w:val="007D5B2C"/>
    <w:rsid w:val="007E6F5F"/>
    <w:rsid w:val="00855114"/>
    <w:rsid w:val="0099242C"/>
    <w:rsid w:val="009D558C"/>
    <w:rsid w:val="009E7ACC"/>
    <w:rsid w:val="009F3EDA"/>
    <w:rsid w:val="00A5265B"/>
    <w:rsid w:val="00AA78FD"/>
    <w:rsid w:val="00B6308C"/>
    <w:rsid w:val="00B71B55"/>
    <w:rsid w:val="00B744D8"/>
    <w:rsid w:val="00B83D42"/>
    <w:rsid w:val="00C024B7"/>
    <w:rsid w:val="00C935C7"/>
    <w:rsid w:val="00CA5ECC"/>
    <w:rsid w:val="00CD40B9"/>
    <w:rsid w:val="00CE29DF"/>
    <w:rsid w:val="00D02E45"/>
    <w:rsid w:val="00D4770D"/>
    <w:rsid w:val="00DE7F8A"/>
    <w:rsid w:val="00D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A914-9802-4E4B-B796-CCC67F0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FF0000"/>
      <w:sz w:val="28"/>
      <w:u w:val="single" w:color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FF0000"/>
      <w:sz w:val="28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A78FD"/>
    <w:pPr>
      <w:ind w:left="720"/>
      <w:contextualSpacing/>
    </w:pPr>
  </w:style>
  <w:style w:type="paragraph" w:customStyle="1" w:styleId="Default">
    <w:name w:val="Default"/>
    <w:rsid w:val="003D13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308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14"/>
    <w:rPr>
      <w:rFonts w:ascii="Tahoma" w:eastAsia="Times New Roman" w:hAnsi="Tahoma" w:cs="Tahoma"/>
      <w:color w:val="000000"/>
      <w:sz w:val="16"/>
      <w:szCs w:val="16"/>
    </w:rPr>
  </w:style>
  <w:style w:type="character" w:styleId="Siln">
    <w:name w:val="Strong"/>
    <w:basedOn w:val="Standardnpsmoodstavce"/>
    <w:uiPriority w:val="22"/>
    <w:qFormat/>
    <w:rsid w:val="00855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CAFD-9837-4171-AB42-B46339B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do MÅ€.docx</vt:lpstr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do MÅ€.docx</dc:title>
  <dc:subject/>
  <dc:creator>RychlyV</dc:creator>
  <cp:keywords/>
  <cp:lastModifiedBy>Windows User</cp:lastModifiedBy>
  <cp:revision>2</cp:revision>
  <cp:lastPrinted>2019-03-22T13:30:00Z</cp:lastPrinted>
  <dcterms:created xsi:type="dcterms:W3CDTF">2023-04-11T11:32:00Z</dcterms:created>
  <dcterms:modified xsi:type="dcterms:W3CDTF">2023-04-11T11:32:00Z</dcterms:modified>
</cp:coreProperties>
</file>